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5037E" w14:textId="2A25A130"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</w:t>
      </w:r>
      <w:r w:rsidR="00C768F3">
        <w:rPr>
          <w:b/>
          <w:noProof/>
          <w:sz w:val="24"/>
        </w:rPr>
        <w:t>1</w:t>
      </w:r>
      <w:r w:rsidR="00D62E30">
        <w:rPr>
          <w:b/>
          <w:noProof/>
          <w:sz w:val="24"/>
        </w:rPr>
        <w:t>2</w:t>
      </w:r>
      <w:r w:rsidR="00F32865">
        <w:rPr>
          <w:b/>
          <w:noProof/>
          <w:sz w:val="24"/>
        </w:rPr>
        <w:t>-</w:t>
      </w:r>
      <w:r w:rsidR="006950D5">
        <w:rPr>
          <w:b/>
          <w:noProof/>
          <w:sz w:val="24"/>
        </w:rPr>
        <w:t>e</w:t>
      </w:r>
      <w:r w:rsidR="00F32865">
        <w:rPr>
          <w:b/>
          <w:noProof/>
          <w:sz w:val="24"/>
        </w:rPr>
        <w:t xml:space="preserve"> </w:t>
      </w:r>
      <w:r w:rsidR="006950D5">
        <w:rPr>
          <w:b/>
          <w:noProof/>
          <w:sz w:val="24"/>
        </w:rPr>
        <w:t>M</w:t>
      </w:r>
      <w:r w:rsidR="00484D43">
        <w:rPr>
          <w:b/>
          <w:noProof/>
          <w:sz w:val="24"/>
        </w:rPr>
        <w:t>eet</w:t>
      </w:r>
      <w:r>
        <w:rPr>
          <w:b/>
          <w:noProof/>
          <w:sz w:val="24"/>
        </w:rPr>
        <w:t>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A17325" w:rsidRPr="00A17325">
        <w:t xml:space="preserve"> </w:t>
      </w:r>
      <w:r w:rsidR="00423348" w:rsidRPr="00423348">
        <w:rPr>
          <w:b/>
          <w:i/>
          <w:noProof/>
          <w:sz w:val="28"/>
        </w:rPr>
        <w:t>R2-201008</w:t>
      </w:r>
      <w:r w:rsidR="00E56B27">
        <w:rPr>
          <w:b/>
          <w:i/>
          <w:noProof/>
          <w:sz w:val="28"/>
        </w:rPr>
        <w:t>4</w:t>
      </w:r>
      <w:bookmarkStart w:id="1" w:name="_GoBack"/>
      <w:bookmarkEnd w:id="1"/>
    </w:p>
    <w:p w14:paraId="6023D8C1" w14:textId="270C8480" w:rsidR="00B2296A" w:rsidRDefault="000001BF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Online</w:t>
      </w:r>
      <w:r w:rsidR="00484D43">
        <w:rPr>
          <w:b/>
          <w:bCs/>
          <w:sz w:val="24"/>
        </w:rPr>
        <w:t xml:space="preserve">, </w:t>
      </w:r>
      <w:r w:rsidR="001A0DB9">
        <w:rPr>
          <w:b/>
          <w:bCs/>
          <w:sz w:val="24"/>
        </w:rPr>
        <w:t>2</w:t>
      </w:r>
      <w:r w:rsidRPr="000001BF">
        <w:rPr>
          <w:b/>
          <w:bCs/>
          <w:sz w:val="24"/>
          <w:vertAlign w:val="superscript"/>
        </w:rPr>
        <w:t>nd</w:t>
      </w:r>
      <w:r w:rsidR="00E343BB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13</w:t>
      </w:r>
      <w:r w:rsidR="00E70483" w:rsidRPr="00E70483">
        <w:rPr>
          <w:b/>
          <w:bCs/>
          <w:sz w:val="24"/>
          <w:vertAlign w:val="superscript"/>
        </w:rPr>
        <w:t>th</w:t>
      </w:r>
      <w:r w:rsidR="00E7048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484D43">
        <w:rPr>
          <w:b/>
          <w:bCs/>
          <w:sz w:val="24"/>
        </w:rPr>
        <w:t xml:space="preserve"> </w:t>
      </w:r>
      <w:r w:rsidR="00B2296A">
        <w:rPr>
          <w:b/>
          <w:sz w:val="24"/>
          <w:szCs w:val="24"/>
        </w:rPr>
        <w:t>20</w:t>
      </w:r>
      <w:r w:rsidR="0002107D">
        <w:rPr>
          <w:b/>
          <w:sz w:val="24"/>
          <w:szCs w:val="24"/>
        </w:rPr>
        <w:t>20</w:t>
      </w:r>
    </w:p>
    <w:p w14:paraId="5A3F581A" w14:textId="2F58DA51"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0001BF" w:rsidRPr="000001BF">
        <w:rPr>
          <w:b/>
          <w:noProof/>
          <w:sz w:val="24"/>
        </w:rPr>
        <w:t>5.4.3</w:t>
      </w:r>
    </w:p>
    <w:p w14:paraId="4B23BE2D" w14:textId="77777777"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14:paraId="3543B14B" w14:textId="41108CD7"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1A0DB9" w:rsidRPr="001A0DB9">
        <w:rPr>
          <w:b/>
          <w:noProof/>
          <w:sz w:val="24"/>
        </w:rPr>
        <w:t>Internode</w:t>
      </w:r>
      <w:r w:rsidR="001A0DB9">
        <w:rPr>
          <w:b/>
          <w:noProof/>
          <w:sz w:val="24"/>
        </w:rPr>
        <w:t xml:space="preserve"> coordination for superset BCs reported by UE</w:t>
      </w:r>
    </w:p>
    <w:p w14:paraId="00F56823" w14:textId="77777777"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61A8AAAE" w14:textId="77777777"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39FCF840" w14:textId="77777777" w:rsidR="001A0DB9" w:rsidRPr="006E01D1" w:rsidRDefault="001A0DB9" w:rsidP="00A17325">
      <w:pPr>
        <w:rPr>
          <w:rFonts w:asciiTheme="minorHAnsi" w:hAnsiTheme="minorHAnsi" w:cstheme="minorHAnsi"/>
          <w:lang w:val="en-GB" w:eastAsia="ko-KR"/>
        </w:rPr>
      </w:pPr>
      <w:r w:rsidRPr="006E01D1">
        <w:rPr>
          <w:rFonts w:asciiTheme="minorHAnsi" w:hAnsiTheme="minorHAnsi" w:cstheme="minorHAnsi"/>
          <w:lang w:val="en-GB" w:eastAsia="ko-KR"/>
        </w:rPr>
        <w:t>This document discussed the internode coordination for the following case</w:t>
      </w:r>
    </w:p>
    <w:p w14:paraId="0DA11DBC" w14:textId="6BA022D5" w:rsidR="001A0DB9" w:rsidRPr="006E01D1" w:rsidRDefault="001A0DB9" w:rsidP="00026ED4">
      <w:pPr>
        <w:pStyle w:val="ListParagraph"/>
        <w:numPr>
          <w:ilvl w:val="0"/>
          <w:numId w:val="5"/>
        </w:numPr>
        <w:rPr>
          <w:rFonts w:asciiTheme="minorHAnsi" w:eastAsiaTheme="minorHAnsi" w:hAnsiTheme="minorHAnsi" w:cstheme="minorHAnsi"/>
          <w:sz w:val="21"/>
          <w:szCs w:val="21"/>
          <w:lang w:eastAsia="ko-KR"/>
        </w:rPr>
      </w:pPr>
      <w:r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The UE reports </w:t>
      </w:r>
      <w:r w:rsidR="00DD54FE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a </w:t>
      </w:r>
      <w:r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super</w:t>
      </w:r>
      <w:r w:rsidR="00DD54FE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-</w:t>
      </w:r>
      <w:r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set BCs</w:t>
      </w:r>
      <w:r w:rsidR="00DD54FE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 comprising an MRDC BC e.g. comprising LTE band BL1, BL2 and NR bands BN1</w:t>
      </w:r>
      <w:proofErr w:type="gramStart"/>
      <w:r w:rsidR="00DD54FE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..</w:t>
      </w:r>
      <w:proofErr w:type="gramEnd"/>
      <w:r w:rsidR="00DD54FE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 BN3</w:t>
      </w:r>
    </w:p>
    <w:p w14:paraId="02D551CF" w14:textId="13879B6F" w:rsidR="00A17325" w:rsidRPr="006E01D1" w:rsidRDefault="00DD54FE" w:rsidP="00026ED4">
      <w:pPr>
        <w:pStyle w:val="ListParagraph"/>
        <w:numPr>
          <w:ilvl w:val="0"/>
          <w:numId w:val="5"/>
        </w:numPr>
        <w:rPr>
          <w:rFonts w:asciiTheme="minorHAnsi" w:eastAsiaTheme="minorHAnsi" w:hAnsiTheme="minorHAnsi" w:cstheme="minorHAnsi"/>
          <w:sz w:val="21"/>
          <w:szCs w:val="21"/>
          <w:lang w:eastAsia="ko-KR"/>
        </w:rPr>
      </w:pPr>
      <w:r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The MN configures MRDC and wants to restricts </w:t>
      </w:r>
      <w:r w:rsidR="006330E4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what SN can configure by setting </w:t>
      </w:r>
      <w:r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the allowed BC</w:t>
      </w:r>
      <w:r w:rsidR="006330E4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 list to a </w:t>
      </w:r>
      <w:proofErr w:type="spellStart"/>
      <w:r w:rsidR="006330E4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>fallback</w:t>
      </w:r>
      <w:proofErr w:type="spellEnd"/>
      <w:r w:rsidR="006330E4" w:rsidRPr="006E01D1">
        <w:rPr>
          <w:rFonts w:asciiTheme="minorHAnsi" w:eastAsiaTheme="minorHAnsi" w:hAnsiTheme="minorHAnsi" w:cstheme="minorHAnsi"/>
          <w:sz w:val="21"/>
          <w:szCs w:val="21"/>
          <w:lang w:eastAsia="ko-KR"/>
        </w:rPr>
        <w:t xml:space="preserve"> of the super-set BC that UE signalled in the UE capabilities</w:t>
      </w:r>
    </w:p>
    <w:p w14:paraId="14DE2E37" w14:textId="346C334E" w:rsidR="006330E4" w:rsidRPr="006E01D1" w:rsidRDefault="006330E4" w:rsidP="00A17325">
      <w:pPr>
        <w:rPr>
          <w:rFonts w:asciiTheme="minorHAnsi" w:hAnsiTheme="minorHAnsi" w:cstheme="minorHAnsi"/>
          <w:lang w:val="en-GB" w:eastAsia="ko-KR"/>
        </w:rPr>
      </w:pPr>
      <w:r w:rsidRPr="006E01D1">
        <w:rPr>
          <w:rFonts w:asciiTheme="minorHAnsi" w:hAnsiTheme="minorHAnsi" w:cstheme="minorHAnsi"/>
          <w:lang w:val="en-GB" w:eastAsia="ko-KR"/>
        </w:rPr>
        <w:t xml:space="preserve">We </w:t>
      </w:r>
      <w:r w:rsidR="006E01D1" w:rsidRPr="006E01D1">
        <w:rPr>
          <w:rFonts w:asciiTheme="minorHAnsi" w:hAnsiTheme="minorHAnsi" w:cstheme="minorHAnsi"/>
          <w:lang w:val="en-GB" w:eastAsia="ko-KR"/>
        </w:rPr>
        <w:t xml:space="preserve">understand that </w:t>
      </w:r>
      <w:r w:rsidRPr="006E01D1">
        <w:rPr>
          <w:rFonts w:asciiTheme="minorHAnsi" w:hAnsiTheme="minorHAnsi" w:cstheme="minorHAnsi"/>
          <w:lang w:val="en-GB" w:eastAsia="ko-KR"/>
        </w:rPr>
        <w:t xml:space="preserve">current signalling </w:t>
      </w:r>
      <w:r w:rsidR="006E01D1" w:rsidRPr="006E01D1">
        <w:rPr>
          <w:rFonts w:asciiTheme="minorHAnsi" w:hAnsiTheme="minorHAnsi" w:cstheme="minorHAnsi"/>
          <w:lang w:val="en-GB" w:eastAsia="ko-KR"/>
        </w:rPr>
        <w:t>enables</w:t>
      </w:r>
      <w:r w:rsidRPr="006E01D1">
        <w:rPr>
          <w:rFonts w:asciiTheme="minorHAnsi" w:hAnsiTheme="minorHAnsi" w:cstheme="minorHAnsi"/>
          <w:lang w:val="en-GB" w:eastAsia="ko-KR"/>
        </w:rPr>
        <w:t xml:space="preserve"> MN to </w:t>
      </w:r>
      <w:r w:rsidR="006E01D1" w:rsidRPr="006E01D1">
        <w:rPr>
          <w:rFonts w:asciiTheme="minorHAnsi" w:hAnsiTheme="minorHAnsi" w:cstheme="minorHAnsi"/>
          <w:lang w:val="en-GB" w:eastAsia="ko-KR"/>
        </w:rPr>
        <w:t xml:space="preserve">indicate a </w:t>
      </w:r>
      <w:proofErr w:type="spellStart"/>
      <w:r w:rsidR="006E01D1" w:rsidRPr="006E01D1">
        <w:rPr>
          <w:rFonts w:asciiTheme="minorHAnsi" w:hAnsiTheme="minorHAnsi" w:cstheme="minorHAnsi"/>
          <w:lang w:val="en-GB" w:eastAsia="ko-KR"/>
        </w:rPr>
        <w:t>fallback</w:t>
      </w:r>
      <w:proofErr w:type="spellEnd"/>
      <w:r w:rsidR="006E01D1" w:rsidRPr="006E01D1">
        <w:rPr>
          <w:rFonts w:asciiTheme="minorHAnsi" w:hAnsiTheme="minorHAnsi" w:cstheme="minorHAnsi"/>
          <w:lang w:val="en-GB" w:eastAsia="ko-KR"/>
        </w:rPr>
        <w:t xml:space="preserve"> that is not explicitly signalled by UE in its MRDC capabilities and merely would like to verify correctness of our understanding. We furthermore note that the </w:t>
      </w:r>
      <w:proofErr w:type="spellStart"/>
      <w:r w:rsidR="006E01D1" w:rsidRPr="006E01D1">
        <w:rPr>
          <w:rFonts w:asciiTheme="minorHAnsi" w:hAnsiTheme="minorHAnsi" w:cstheme="minorHAnsi"/>
          <w:lang w:val="en-GB" w:eastAsia="ko-KR"/>
        </w:rPr>
        <w:t>allowedBC-ListMRDC</w:t>
      </w:r>
      <w:proofErr w:type="spellEnd"/>
      <w:r w:rsidR="006E01D1" w:rsidRPr="006E01D1">
        <w:rPr>
          <w:rFonts w:asciiTheme="minorHAnsi" w:hAnsiTheme="minorHAnsi" w:cstheme="minorHAnsi"/>
          <w:lang w:val="en-GB" w:eastAsia="ko-KR"/>
        </w:rPr>
        <w:t xml:space="preserve"> field can be use by MN in several cases including overheating (recognising that the specific overheating fields added in R16 provide additional functionality).</w:t>
      </w:r>
    </w:p>
    <w:p w14:paraId="58996D63" w14:textId="57A048A6"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24671A4D" w14:textId="2092020D" w:rsidR="00B346CF" w:rsidRDefault="00612736" w:rsidP="00612736">
      <w:pPr>
        <w:rPr>
          <w:rFonts w:asciiTheme="minorHAnsi" w:hAnsiTheme="minorHAnsi" w:cstheme="minorHAnsi"/>
          <w:lang w:val="en-GB" w:eastAsia="ko-KR"/>
        </w:rPr>
      </w:pPr>
      <w:r>
        <w:rPr>
          <w:rFonts w:asciiTheme="minorHAnsi" w:hAnsiTheme="minorHAnsi" w:cstheme="minorHAnsi"/>
          <w:lang w:val="en-GB" w:eastAsia="ko-KR"/>
        </w:rPr>
        <w:t>Within CG-</w:t>
      </w:r>
      <w:proofErr w:type="spellStart"/>
      <w:r>
        <w:rPr>
          <w:rFonts w:asciiTheme="minorHAnsi" w:hAnsiTheme="minorHAnsi" w:cstheme="minorHAnsi"/>
          <w:lang w:val="en-GB" w:eastAsia="ko-KR"/>
        </w:rPr>
        <w:t>ConfigInfo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, the MN indicates the configuration </w:t>
      </w:r>
      <w:proofErr w:type="spellStart"/>
      <w:r>
        <w:rPr>
          <w:rFonts w:asciiTheme="minorHAnsi" w:hAnsiTheme="minorHAnsi" w:cstheme="minorHAnsi"/>
          <w:lang w:val="en-GB" w:eastAsia="ko-KR"/>
        </w:rPr>
        <w:t>restrcitions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 that SN shall observe. </w:t>
      </w:r>
      <w:r w:rsidR="00B346CF" w:rsidRPr="00B346CF">
        <w:rPr>
          <w:rFonts w:asciiTheme="minorHAnsi" w:hAnsiTheme="minorHAnsi" w:cstheme="minorHAnsi"/>
          <w:lang w:val="en-GB" w:eastAsia="ko-KR"/>
        </w:rPr>
        <w:t xml:space="preserve">One of such restrictions </w:t>
      </w:r>
      <w:r w:rsidR="00B346CF">
        <w:rPr>
          <w:rFonts w:asciiTheme="minorHAnsi" w:hAnsiTheme="minorHAnsi" w:cstheme="minorHAnsi"/>
          <w:lang w:val="en-GB" w:eastAsia="ko-KR"/>
        </w:rPr>
        <w:t>that MN can set</w:t>
      </w:r>
      <w:r w:rsidR="00423348">
        <w:rPr>
          <w:rFonts w:asciiTheme="minorHAnsi" w:hAnsiTheme="minorHAnsi" w:cstheme="minorHAnsi"/>
          <w:lang w:val="en-GB" w:eastAsia="ko-KR"/>
        </w:rPr>
        <w:t>,</w:t>
      </w:r>
      <w:r w:rsidR="00B346CF">
        <w:rPr>
          <w:rFonts w:asciiTheme="minorHAnsi" w:hAnsiTheme="minorHAnsi" w:cstheme="minorHAnsi"/>
          <w:lang w:val="en-GB" w:eastAsia="ko-KR"/>
        </w:rPr>
        <w:t xml:space="preserve"> </w:t>
      </w:r>
      <w:r w:rsidR="00B346CF" w:rsidRPr="00B346CF">
        <w:rPr>
          <w:rFonts w:asciiTheme="minorHAnsi" w:hAnsiTheme="minorHAnsi" w:cstheme="minorHAnsi"/>
          <w:lang w:val="en-GB" w:eastAsia="ko-KR"/>
        </w:rPr>
        <w:t xml:space="preserve">concerns the </w:t>
      </w:r>
      <w:r w:rsidR="00B346CF">
        <w:rPr>
          <w:rFonts w:asciiTheme="minorHAnsi" w:hAnsiTheme="minorHAnsi" w:cstheme="minorHAnsi"/>
          <w:lang w:val="en-GB" w:eastAsia="ko-KR"/>
        </w:rPr>
        <w:t xml:space="preserve">allowed </w:t>
      </w:r>
      <w:r w:rsidR="00B346CF" w:rsidRPr="00B346CF">
        <w:rPr>
          <w:rFonts w:asciiTheme="minorHAnsi" w:hAnsiTheme="minorHAnsi" w:cstheme="minorHAnsi"/>
          <w:lang w:val="en-GB" w:eastAsia="ko-KR"/>
        </w:rPr>
        <w:t xml:space="preserve">Band Combinations (BCs) and the corresponding Feature Set Combinations (FSC). This is done by field </w:t>
      </w:r>
      <w:proofErr w:type="spellStart"/>
      <w:r w:rsidR="00B346CF" w:rsidRPr="00B346CF">
        <w:rPr>
          <w:rFonts w:asciiTheme="minorHAnsi" w:hAnsiTheme="minorHAnsi" w:cstheme="minorHAnsi"/>
          <w:lang w:val="en-GB" w:eastAsia="ko-KR"/>
        </w:rPr>
        <w:t>allowedBC-ListMRDC</w:t>
      </w:r>
      <w:proofErr w:type="spellEnd"/>
      <w:r w:rsidR="00B346CF">
        <w:rPr>
          <w:rFonts w:asciiTheme="minorHAnsi" w:hAnsiTheme="minorHAnsi" w:cstheme="minorHAnsi"/>
          <w:lang w:val="en-GB" w:eastAsia="ko-KR"/>
        </w:rPr>
        <w:t>, s</w:t>
      </w:r>
      <w:r w:rsidR="00B346CF" w:rsidRPr="00B346CF">
        <w:rPr>
          <w:rFonts w:asciiTheme="minorHAnsi" w:hAnsiTheme="minorHAnsi" w:cstheme="minorHAnsi"/>
          <w:lang w:val="en-GB" w:eastAsia="ko-KR"/>
        </w:rPr>
        <w:t xml:space="preserve">ee </w:t>
      </w:r>
      <w:r w:rsidR="00B346CF">
        <w:rPr>
          <w:rFonts w:asciiTheme="minorHAnsi" w:hAnsiTheme="minorHAnsi" w:cstheme="minorHAnsi"/>
          <w:lang w:val="en-GB" w:eastAsia="ko-KR"/>
        </w:rPr>
        <w:t xml:space="preserve">the following </w:t>
      </w:r>
      <w:r w:rsidR="00B346CF" w:rsidRPr="00B346CF">
        <w:rPr>
          <w:rFonts w:asciiTheme="minorHAnsi" w:hAnsiTheme="minorHAnsi" w:cstheme="minorHAnsi"/>
          <w:lang w:val="en-GB" w:eastAsia="ko-KR"/>
        </w:rPr>
        <w:t>extracts below</w:t>
      </w:r>
      <w:r w:rsidR="00B346CF">
        <w:rPr>
          <w:rFonts w:asciiTheme="minorHAnsi" w:hAnsiTheme="minorHAnsi" w:cstheme="minorHAnsi"/>
          <w:lang w:val="en-GB" w:eastAsia="ko-KR"/>
        </w:rPr>
        <w:t>.</w:t>
      </w:r>
    </w:p>
    <w:p w14:paraId="5FC4CF1D" w14:textId="77777777" w:rsidR="00612736" w:rsidRDefault="00612736" w:rsidP="00612736">
      <w:pPr>
        <w:rPr>
          <w:rFonts w:asciiTheme="minorHAnsi" w:hAnsiTheme="minorHAnsi" w:cstheme="minorHAnsi"/>
          <w:lang w:val="en-GB" w:eastAsia="ko-KR"/>
        </w:rPr>
      </w:pPr>
    </w:p>
    <w:p w14:paraId="1C4A848C" w14:textId="77777777" w:rsidR="00612736" w:rsidRPr="000C310C" w:rsidRDefault="00612736" w:rsidP="006127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C310C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ConfigRestrictInfoSCG ::=       SEQUENCE {</w:t>
      </w:r>
    </w:p>
    <w:p w14:paraId="71CBAFBF" w14:textId="77777777" w:rsidR="00612736" w:rsidRDefault="00612736" w:rsidP="006127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C310C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allowedBC-ListMRDC              BandCombinationInfoList                                       OPTIONAL,</w:t>
      </w:r>
    </w:p>
    <w:p w14:paraId="3F5C1648" w14:textId="09BC048D" w:rsidR="00780EBE" w:rsidRDefault="00780EBE" w:rsidP="006127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ab/>
      </w:r>
      <w:r w:rsidRPr="00780EBE">
        <w:rPr>
          <w:rFonts w:ascii="Courier New" w:eastAsia="Times New Roman" w:hAnsi="Courier New" w:cs="Times New Roman"/>
          <w:noProof/>
          <w:color w:val="FF0000"/>
          <w:sz w:val="16"/>
          <w:szCs w:val="20"/>
          <w:lang w:val="en-GB" w:eastAsia="en-GB"/>
        </w:rPr>
        <w:t>-- Not relevant parts omitted</w:t>
      </w:r>
    </w:p>
    <w:p w14:paraId="0E2E224D" w14:textId="77777777" w:rsidR="00780EBE" w:rsidRDefault="00780EBE" w:rsidP="006127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C0BE3F6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BandCombinationInfoList ::=     SEQUENCE (SIZE (1..maxBandComb)) OF BandCombinationInfo</w:t>
      </w:r>
    </w:p>
    <w:p w14:paraId="0F351B7A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36BD943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BandCombinationInfo ::=         SEQUENCE {</w:t>
      </w:r>
    </w:p>
    <w:p w14:paraId="5B7A8CD2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bandCombinationIndex            BandCombinationIndex,</w:t>
      </w:r>
    </w:p>
    <w:p w14:paraId="077937F3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allowedFeatureSetsList          SEQUENCE (SIZE (1..maxFeatureSetsPerBand)) OF FeatureSetEntryIndex</w:t>
      </w:r>
    </w:p>
    <w:p w14:paraId="506408B8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8AF5176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8D4F4CE" w14:textId="77777777" w:rsidR="00780EBE" w:rsidRPr="00780EBE" w:rsidRDefault="00780EBE" w:rsidP="00780E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80EBE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FeatureSetEntryIndex ::=        INTEGER (1.. maxFeatureSetsPerBand)</w:t>
      </w:r>
    </w:p>
    <w:p w14:paraId="4ACFA418" w14:textId="77777777" w:rsidR="00780EBE" w:rsidRPr="000C310C" w:rsidRDefault="00780EBE" w:rsidP="006127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E2217C4" w14:textId="77777777" w:rsidR="00612736" w:rsidRDefault="00612736" w:rsidP="00612736">
      <w:pPr>
        <w:rPr>
          <w:rFonts w:asciiTheme="minorHAnsi" w:hAnsiTheme="minorHAnsi" w:cstheme="minorHAnsi"/>
          <w:lang w:val="en-GB" w:eastAsia="ko-KR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8"/>
      </w:tblGrid>
      <w:tr w:rsidR="00612736" w:rsidRPr="000C310C" w14:paraId="316CF5A9" w14:textId="77777777" w:rsidTr="00971600"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8AE6" w14:textId="77777777" w:rsidR="00612736" w:rsidRPr="000C310C" w:rsidRDefault="00612736" w:rsidP="00971600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0C310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allowedBC-ListMRDC</w:t>
            </w:r>
            <w:proofErr w:type="spellEnd"/>
          </w:p>
          <w:p w14:paraId="493B8B72" w14:textId="77777777" w:rsidR="00612736" w:rsidRPr="000C310C" w:rsidRDefault="00612736" w:rsidP="00971600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 list of indices referring to band combinations in MR-DC capabilities from which SN is allowed to select the SCG band combination.</w:t>
            </w:r>
            <w:r w:rsidRPr="000C310C">
              <w:rPr>
                <w:rFonts w:ascii="Arial" w:eastAsia="PMingLiU" w:hAnsi="Arial" w:cs="Times New Roman"/>
                <w:sz w:val="18"/>
                <w:szCs w:val="20"/>
                <w:lang w:val="en-GB" w:eastAsia="zh-TW"/>
              </w:rPr>
              <w:t xml:space="preserve"> Each</w:t>
            </w:r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entry refers to:</w:t>
            </w:r>
          </w:p>
          <w:p w14:paraId="0C6171DA" w14:textId="77777777" w:rsidR="00612736" w:rsidRPr="000C310C" w:rsidRDefault="00612736" w:rsidP="00971600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- a band combination numbered according to </w:t>
            </w:r>
            <w:proofErr w:type="spellStart"/>
            <w:r w:rsidRPr="000C310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supportedBandCombinationList</w:t>
            </w:r>
            <w:proofErr w:type="spellEnd"/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in the </w:t>
            </w:r>
            <w:r w:rsidRPr="000C310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UE-MRDC-Capability</w:t>
            </w:r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(in case of (NG)EN-DC), or according to </w:t>
            </w:r>
            <w:proofErr w:type="spellStart"/>
            <w:r w:rsidRPr="000C310C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supportedBandCombinationList</w:t>
            </w:r>
            <w:proofErr w:type="spellEnd"/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and </w:t>
            </w:r>
            <w:proofErr w:type="spellStart"/>
            <w:r w:rsidRPr="000C310C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supportedBandCombinationListNEDC</w:t>
            </w:r>
            <w:proofErr w:type="spellEnd"/>
            <w:r w:rsidRPr="000C310C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-Only</w:t>
            </w:r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in the </w:t>
            </w:r>
            <w:r w:rsidRPr="000C310C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UE-MRDC-Capability</w:t>
            </w:r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(in case of NE-DC), or according to </w:t>
            </w:r>
            <w:proofErr w:type="spellStart"/>
            <w:r w:rsidRPr="000C310C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supportedBandCombinationList</w:t>
            </w:r>
            <w:proofErr w:type="spellEnd"/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in the UE-NR-Capability (in case of NR-DC),</w:t>
            </w:r>
          </w:p>
          <w:p w14:paraId="11597F15" w14:textId="77777777" w:rsidR="00612736" w:rsidRPr="000C310C" w:rsidRDefault="00612736" w:rsidP="00971600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0C310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- </w:t>
            </w:r>
            <w:proofErr w:type="gramStart"/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and</w:t>
            </w:r>
            <w:proofErr w:type="gramEnd"/>
            <w:r w:rsidRPr="000C310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the Feature Sets allowed for each band entry. </w:t>
            </w:r>
            <w:r w:rsidRPr="00B346C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MR-DC band combinations indicated by this field comprise the MCG band combination, which is a superset of the MCG band(s) selected by MN.</w:t>
            </w:r>
          </w:p>
        </w:tc>
      </w:tr>
    </w:tbl>
    <w:p w14:paraId="3C19349A" w14:textId="77777777" w:rsidR="00612736" w:rsidRDefault="00612736" w:rsidP="00612736">
      <w:pPr>
        <w:rPr>
          <w:rFonts w:asciiTheme="minorHAnsi" w:hAnsiTheme="minorHAnsi" w:cstheme="minorHAnsi"/>
          <w:lang w:val="en-GB" w:eastAsia="ko-KR"/>
        </w:rPr>
      </w:pPr>
    </w:p>
    <w:p w14:paraId="0922A1C4" w14:textId="18C8D48E" w:rsidR="00B346CF" w:rsidRPr="00B346CF" w:rsidRDefault="00B346CF" w:rsidP="00B346CF">
      <w:pPr>
        <w:rPr>
          <w:rFonts w:asciiTheme="minorHAnsi" w:hAnsiTheme="minorHAnsi" w:cstheme="minorHAnsi"/>
          <w:lang w:val="en-GB" w:eastAsia="ko-KR"/>
        </w:rPr>
      </w:pPr>
      <w:r>
        <w:rPr>
          <w:rFonts w:asciiTheme="minorHAnsi" w:hAnsiTheme="minorHAnsi" w:cstheme="minorHAnsi"/>
          <w:lang w:val="en-GB" w:eastAsia="ko-KR"/>
        </w:rPr>
        <w:t>We</w:t>
      </w:r>
      <w:r w:rsidRPr="00B346CF">
        <w:rPr>
          <w:rFonts w:asciiTheme="minorHAnsi" w:hAnsiTheme="minorHAnsi" w:cstheme="minorHAnsi"/>
          <w:lang w:val="en-GB" w:eastAsia="ko-KR"/>
        </w:rPr>
        <w:t xml:space="preserve"> </w:t>
      </w:r>
      <w:r>
        <w:rPr>
          <w:rFonts w:asciiTheme="minorHAnsi" w:hAnsiTheme="minorHAnsi" w:cstheme="minorHAnsi"/>
          <w:lang w:val="en-GB" w:eastAsia="ko-KR"/>
        </w:rPr>
        <w:t xml:space="preserve">understand that </w:t>
      </w:r>
      <w:r w:rsidRPr="00B346CF">
        <w:rPr>
          <w:rFonts w:asciiTheme="minorHAnsi" w:hAnsiTheme="minorHAnsi" w:cstheme="minorHAnsi"/>
          <w:lang w:val="en-GB" w:eastAsia="ko-KR"/>
        </w:rPr>
        <w:t xml:space="preserve">UE may omit </w:t>
      </w:r>
      <w:proofErr w:type="spellStart"/>
      <w:r w:rsidRPr="00B346CF">
        <w:rPr>
          <w:rFonts w:asciiTheme="minorHAnsi" w:hAnsiTheme="minorHAnsi" w:cstheme="minorHAnsi"/>
          <w:lang w:val="en-GB" w:eastAsia="ko-KR"/>
        </w:rPr>
        <w:t>fallback</w:t>
      </w:r>
      <w:proofErr w:type="spellEnd"/>
      <w:r w:rsidRPr="00B346CF">
        <w:rPr>
          <w:rFonts w:asciiTheme="minorHAnsi" w:hAnsiTheme="minorHAnsi" w:cstheme="minorHAnsi"/>
          <w:lang w:val="en-GB" w:eastAsia="ko-KR"/>
        </w:rPr>
        <w:t xml:space="preserve"> BCs within the </w:t>
      </w:r>
      <w:proofErr w:type="spellStart"/>
      <w:r w:rsidRPr="00B346CF">
        <w:rPr>
          <w:rFonts w:asciiTheme="minorHAnsi" w:hAnsiTheme="minorHAnsi" w:cstheme="minorHAnsi"/>
          <w:lang w:val="en-GB" w:eastAsia="ko-KR"/>
        </w:rPr>
        <w:t>supportedBandCombinationList</w:t>
      </w:r>
      <w:proofErr w:type="spellEnd"/>
      <w:r w:rsidRPr="00B346CF">
        <w:rPr>
          <w:rFonts w:asciiTheme="minorHAnsi" w:hAnsiTheme="minorHAnsi" w:cstheme="minorHAnsi"/>
          <w:lang w:val="en-GB" w:eastAsia="ko-KR"/>
        </w:rPr>
        <w:t xml:space="preserve"> </w:t>
      </w:r>
      <w:r>
        <w:rPr>
          <w:rFonts w:asciiTheme="minorHAnsi" w:hAnsiTheme="minorHAnsi" w:cstheme="minorHAnsi"/>
          <w:lang w:val="en-GB" w:eastAsia="ko-KR"/>
        </w:rPr>
        <w:t>reported inside</w:t>
      </w:r>
      <w:r w:rsidRPr="00B346CF">
        <w:rPr>
          <w:rFonts w:asciiTheme="minorHAnsi" w:hAnsiTheme="minorHAnsi" w:cstheme="minorHAnsi"/>
          <w:lang w:val="en-GB" w:eastAsia="ko-KR"/>
        </w:rPr>
        <w:t xml:space="preserve"> </w:t>
      </w:r>
      <w:r>
        <w:rPr>
          <w:rFonts w:asciiTheme="minorHAnsi" w:hAnsiTheme="minorHAnsi" w:cstheme="minorHAnsi"/>
          <w:lang w:val="en-GB" w:eastAsia="ko-KR"/>
        </w:rPr>
        <w:t xml:space="preserve">the </w:t>
      </w:r>
      <w:r w:rsidRPr="00B346CF">
        <w:rPr>
          <w:rFonts w:asciiTheme="minorHAnsi" w:hAnsiTheme="minorHAnsi" w:cstheme="minorHAnsi"/>
          <w:lang w:val="en-GB" w:eastAsia="ko-KR"/>
        </w:rPr>
        <w:t>UE-MRDC-Capability. I</w:t>
      </w:r>
      <w:r>
        <w:rPr>
          <w:rFonts w:asciiTheme="minorHAnsi" w:hAnsiTheme="minorHAnsi" w:cstheme="minorHAnsi"/>
          <w:lang w:val="en-GB" w:eastAsia="ko-KR"/>
        </w:rPr>
        <w:t xml:space="preserve">t may be that </w:t>
      </w:r>
      <w:r w:rsidRPr="00B346CF">
        <w:rPr>
          <w:rFonts w:asciiTheme="minorHAnsi" w:hAnsiTheme="minorHAnsi" w:cstheme="minorHAnsi"/>
          <w:lang w:val="en-GB" w:eastAsia="ko-KR"/>
        </w:rPr>
        <w:t xml:space="preserve">network </w:t>
      </w:r>
      <w:r>
        <w:rPr>
          <w:rFonts w:asciiTheme="minorHAnsi" w:hAnsiTheme="minorHAnsi" w:cstheme="minorHAnsi"/>
          <w:lang w:val="en-GB" w:eastAsia="ko-KR"/>
        </w:rPr>
        <w:t>wishes</w:t>
      </w:r>
      <w:r w:rsidRPr="00B346CF">
        <w:rPr>
          <w:rFonts w:asciiTheme="minorHAnsi" w:hAnsiTheme="minorHAnsi" w:cstheme="minorHAnsi"/>
          <w:lang w:val="en-GB" w:eastAsia="ko-KR"/>
        </w:rPr>
        <w:t xml:space="preserve"> to </w:t>
      </w:r>
      <w:r>
        <w:rPr>
          <w:rFonts w:asciiTheme="minorHAnsi" w:hAnsiTheme="minorHAnsi" w:cstheme="minorHAnsi"/>
          <w:lang w:val="en-GB" w:eastAsia="ko-KR"/>
        </w:rPr>
        <w:t>include</w:t>
      </w:r>
      <w:r w:rsidRPr="00B346CF">
        <w:rPr>
          <w:rFonts w:asciiTheme="minorHAnsi" w:hAnsiTheme="minorHAnsi" w:cstheme="minorHAnsi"/>
          <w:lang w:val="en-GB" w:eastAsia="ko-KR"/>
        </w:rPr>
        <w:t xml:space="preserve"> </w:t>
      </w:r>
      <w:r>
        <w:rPr>
          <w:rFonts w:asciiTheme="minorHAnsi" w:hAnsiTheme="minorHAnsi" w:cstheme="minorHAnsi"/>
          <w:lang w:val="en-GB" w:eastAsia="ko-KR"/>
        </w:rPr>
        <w:t xml:space="preserve">one of </w:t>
      </w:r>
      <w:r w:rsidRPr="00B346CF">
        <w:rPr>
          <w:rFonts w:asciiTheme="minorHAnsi" w:hAnsiTheme="minorHAnsi" w:cstheme="minorHAnsi"/>
          <w:lang w:val="en-GB" w:eastAsia="ko-KR"/>
        </w:rPr>
        <w:t xml:space="preserve">such </w:t>
      </w:r>
      <w:proofErr w:type="spellStart"/>
      <w:r w:rsidRPr="00B346CF">
        <w:rPr>
          <w:rFonts w:asciiTheme="minorHAnsi" w:hAnsiTheme="minorHAnsi" w:cstheme="minorHAnsi"/>
          <w:lang w:val="en-GB" w:eastAsia="ko-KR"/>
        </w:rPr>
        <w:t>fallback</w:t>
      </w:r>
      <w:proofErr w:type="spellEnd"/>
      <w:r w:rsidRPr="00B346CF">
        <w:rPr>
          <w:rFonts w:asciiTheme="minorHAnsi" w:hAnsiTheme="minorHAnsi" w:cstheme="minorHAnsi"/>
          <w:lang w:val="en-GB" w:eastAsia="ko-KR"/>
        </w:rPr>
        <w:t xml:space="preserve"> BC</w:t>
      </w:r>
      <w:r>
        <w:rPr>
          <w:rFonts w:asciiTheme="minorHAnsi" w:hAnsiTheme="minorHAnsi" w:cstheme="minorHAnsi"/>
          <w:lang w:val="en-GB" w:eastAsia="ko-KR"/>
        </w:rPr>
        <w:t>s</w:t>
      </w:r>
      <w:r w:rsidRPr="00B346CF">
        <w:rPr>
          <w:rFonts w:asciiTheme="minorHAnsi" w:hAnsiTheme="minorHAnsi" w:cstheme="minorHAnsi"/>
          <w:lang w:val="en-GB" w:eastAsia="ko-KR"/>
        </w:rPr>
        <w:t xml:space="preserve"> within </w:t>
      </w:r>
      <w:proofErr w:type="spellStart"/>
      <w:r w:rsidRPr="00B346CF">
        <w:rPr>
          <w:rFonts w:asciiTheme="minorHAnsi" w:hAnsiTheme="minorHAnsi" w:cstheme="minorHAnsi"/>
          <w:lang w:val="en-GB" w:eastAsia="ko-KR"/>
        </w:rPr>
        <w:t>allowedBC-ListMRD</w:t>
      </w:r>
      <w:proofErr w:type="spellEnd"/>
      <w:r>
        <w:rPr>
          <w:rFonts w:asciiTheme="minorHAnsi" w:hAnsiTheme="minorHAnsi" w:cstheme="minorHAnsi"/>
          <w:lang w:val="en-GB" w:eastAsia="ko-KR"/>
        </w:rPr>
        <w:t>. We</w:t>
      </w:r>
      <w:r w:rsidRPr="00B346CF">
        <w:rPr>
          <w:rFonts w:asciiTheme="minorHAnsi" w:hAnsiTheme="minorHAnsi" w:cstheme="minorHAnsi"/>
          <w:lang w:val="en-GB" w:eastAsia="ko-KR"/>
        </w:rPr>
        <w:t xml:space="preserve"> assume this can be done as follows:</w:t>
      </w:r>
    </w:p>
    <w:p w14:paraId="10A486FE" w14:textId="3818FE92" w:rsidR="00B346CF" w:rsidRDefault="00B346CF" w:rsidP="00B346CF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lang w:eastAsia="ko-KR"/>
        </w:rPr>
      </w:pPr>
      <w:r w:rsidRPr="00B346CF">
        <w:rPr>
          <w:rFonts w:asciiTheme="minorHAnsi" w:hAnsiTheme="minorHAnsi" w:cstheme="minorHAnsi"/>
          <w:lang w:eastAsia="ko-KR"/>
        </w:rPr>
        <w:t xml:space="preserve">MN sets </w:t>
      </w:r>
      <w:proofErr w:type="spellStart"/>
      <w:r w:rsidRPr="00B346CF">
        <w:rPr>
          <w:rFonts w:asciiTheme="minorHAnsi" w:hAnsiTheme="minorHAnsi" w:cstheme="minorHAnsi"/>
          <w:lang w:eastAsia="ko-KR"/>
        </w:rPr>
        <w:t>bandCombinationIndex</w:t>
      </w:r>
      <w:proofErr w:type="spellEnd"/>
      <w:r w:rsidRPr="00B346CF">
        <w:rPr>
          <w:rFonts w:asciiTheme="minorHAnsi" w:hAnsiTheme="minorHAnsi" w:cstheme="minorHAnsi"/>
          <w:lang w:eastAsia="ko-KR"/>
        </w:rPr>
        <w:t xml:space="preserve"> to the value of the BC reported by UE in UE capabilities (superset/ parent of the </w:t>
      </w:r>
      <w:proofErr w:type="spellStart"/>
      <w:r w:rsidRPr="00B346CF">
        <w:rPr>
          <w:rFonts w:asciiTheme="minorHAnsi" w:hAnsiTheme="minorHAnsi" w:cstheme="minorHAnsi"/>
          <w:lang w:eastAsia="ko-KR"/>
        </w:rPr>
        <w:t>fallback</w:t>
      </w:r>
      <w:proofErr w:type="spellEnd"/>
      <w:r w:rsidRPr="00B346CF">
        <w:rPr>
          <w:rFonts w:asciiTheme="minorHAnsi" w:hAnsiTheme="minorHAnsi" w:cstheme="minorHAnsi"/>
          <w:lang w:eastAsia="ko-KR"/>
        </w:rPr>
        <w:t xml:space="preserve"> BC)</w:t>
      </w:r>
    </w:p>
    <w:p w14:paraId="16F53876" w14:textId="04B6AFE5" w:rsidR="00B346CF" w:rsidRPr="00B346CF" w:rsidRDefault="00B346CF" w:rsidP="00B346CF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lang w:eastAsia="ko-KR"/>
        </w:rPr>
      </w:pPr>
      <w:r w:rsidRPr="00B346CF">
        <w:rPr>
          <w:rFonts w:asciiTheme="minorHAnsi" w:hAnsiTheme="minorHAnsi" w:cstheme="minorHAnsi"/>
          <w:lang w:eastAsia="ko-KR"/>
        </w:rPr>
        <w:t xml:space="preserve">Within </w:t>
      </w:r>
      <w:proofErr w:type="spellStart"/>
      <w:r w:rsidRPr="00B346CF">
        <w:rPr>
          <w:rFonts w:asciiTheme="minorHAnsi" w:hAnsiTheme="minorHAnsi" w:cstheme="minorHAnsi"/>
          <w:lang w:eastAsia="ko-KR"/>
        </w:rPr>
        <w:t>allowedFeatureSetsList</w:t>
      </w:r>
      <w:proofErr w:type="spellEnd"/>
      <w:r w:rsidRPr="00B346CF">
        <w:rPr>
          <w:rFonts w:asciiTheme="minorHAnsi" w:hAnsiTheme="minorHAnsi" w:cstheme="minorHAnsi"/>
          <w:lang w:eastAsia="ko-KR"/>
        </w:rPr>
        <w:t xml:space="preserve">, MN indicates value 0 for bands on which no cell is configured for the concerned </w:t>
      </w:r>
      <w:proofErr w:type="spellStart"/>
      <w:r w:rsidRPr="00B346CF">
        <w:rPr>
          <w:rFonts w:asciiTheme="minorHAnsi" w:hAnsiTheme="minorHAnsi" w:cstheme="minorHAnsi"/>
          <w:lang w:eastAsia="ko-KR"/>
        </w:rPr>
        <w:t>fallback</w:t>
      </w:r>
      <w:proofErr w:type="spellEnd"/>
      <w:r w:rsidRPr="00B346CF">
        <w:rPr>
          <w:rFonts w:asciiTheme="minorHAnsi" w:hAnsiTheme="minorHAnsi" w:cstheme="minorHAnsi"/>
          <w:lang w:eastAsia="ko-KR"/>
        </w:rPr>
        <w:t xml:space="preserve"> BC</w:t>
      </w:r>
    </w:p>
    <w:p w14:paraId="222CBEAE" w14:textId="2CCD3746" w:rsidR="00B346CF" w:rsidRDefault="00B346CF" w:rsidP="00B346CF">
      <w:pPr>
        <w:wordWrap w:val="0"/>
        <w:autoSpaceDE w:val="0"/>
        <w:autoSpaceDN w:val="0"/>
        <w:spacing w:before="40"/>
        <w:ind w:left="1134" w:hanging="1134"/>
        <w:jc w:val="left"/>
        <w:rPr>
          <w:rFonts w:asciiTheme="minorHAnsi" w:eastAsia="MS Mincho" w:hAnsiTheme="minorHAnsi" w:cstheme="minorHAnsi"/>
          <w:b/>
          <w:lang w:val="en-GB" w:eastAsia="ko-KR"/>
        </w:rPr>
      </w:pPr>
      <w:r w:rsidRPr="00397313">
        <w:rPr>
          <w:rFonts w:asciiTheme="minorHAnsi" w:eastAsia="MS Mincho" w:hAnsiTheme="minorHAnsi" w:cstheme="minorHAnsi"/>
          <w:b/>
          <w:lang w:val="en-GB" w:eastAsia="ko-KR"/>
        </w:rPr>
        <w:t>Proposal</w:t>
      </w:r>
      <w:r w:rsidRPr="00397313">
        <w:rPr>
          <w:rFonts w:asciiTheme="minorHAnsi" w:eastAsia="MS Mincho" w:hAnsiTheme="minorHAnsi" w:cstheme="minorHAnsi"/>
          <w:b/>
          <w:lang w:val="en-GB" w:eastAsia="ko-KR"/>
        </w:rPr>
        <w:tab/>
      </w:r>
      <w:r>
        <w:rPr>
          <w:rFonts w:asciiTheme="minorHAnsi" w:eastAsia="MS Mincho" w:hAnsiTheme="minorHAnsi" w:cstheme="minorHAnsi"/>
          <w:b/>
          <w:lang w:val="en-GB" w:eastAsia="ko-KR"/>
        </w:rPr>
        <w:t xml:space="preserve">RAN2 is requested to confirm that according to current standards MN can include a </w:t>
      </w:r>
      <w:proofErr w:type="spellStart"/>
      <w:r>
        <w:rPr>
          <w:rFonts w:asciiTheme="minorHAnsi" w:eastAsia="MS Mincho" w:hAnsiTheme="minorHAnsi" w:cstheme="minorHAnsi"/>
          <w:b/>
          <w:lang w:val="en-GB" w:eastAsia="ko-KR"/>
        </w:rPr>
        <w:t>fallback</w:t>
      </w:r>
      <w:proofErr w:type="spellEnd"/>
      <w:r>
        <w:rPr>
          <w:rFonts w:asciiTheme="minorHAnsi" w:eastAsia="MS Mincho" w:hAnsiTheme="minorHAnsi" w:cstheme="minorHAnsi"/>
          <w:b/>
          <w:lang w:val="en-GB" w:eastAsia="ko-KR"/>
        </w:rPr>
        <w:t xml:space="preserve"> BC not explicitly signalled within the UE MRDC capabilities (i.e. </w:t>
      </w:r>
      <w:r w:rsidR="007A6147">
        <w:rPr>
          <w:rFonts w:asciiTheme="minorHAnsi" w:eastAsia="MS Mincho" w:hAnsiTheme="minorHAnsi" w:cstheme="minorHAnsi"/>
          <w:b/>
          <w:lang w:val="en-GB" w:eastAsia="ko-KR"/>
        </w:rPr>
        <w:t xml:space="preserve">by setting </w:t>
      </w:r>
      <w:proofErr w:type="spellStart"/>
      <w:r w:rsidR="007A6147" w:rsidRPr="007A6147">
        <w:rPr>
          <w:rFonts w:asciiTheme="minorHAnsi" w:eastAsia="MS Mincho" w:hAnsiTheme="minorHAnsi" w:cstheme="minorHAnsi"/>
          <w:b/>
          <w:lang w:val="en-GB" w:eastAsia="ko-KR"/>
        </w:rPr>
        <w:t>bandCombinationIndex</w:t>
      </w:r>
      <w:proofErr w:type="spellEnd"/>
      <w:r w:rsidR="007A6147">
        <w:rPr>
          <w:rFonts w:asciiTheme="minorHAnsi" w:eastAsia="MS Mincho" w:hAnsiTheme="minorHAnsi" w:cstheme="minorHAnsi"/>
          <w:b/>
          <w:lang w:val="en-GB" w:eastAsia="ko-KR"/>
        </w:rPr>
        <w:t xml:space="preserve"> to a superset BC reported by the UE and by signalling value 0 for some bands indicated by </w:t>
      </w:r>
      <w:proofErr w:type="spellStart"/>
      <w:r w:rsidR="007A6147" w:rsidRPr="007A6147">
        <w:rPr>
          <w:rFonts w:asciiTheme="minorHAnsi" w:eastAsia="MS Mincho" w:hAnsiTheme="minorHAnsi" w:cstheme="minorHAnsi"/>
          <w:b/>
          <w:lang w:val="en-GB" w:eastAsia="ko-KR"/>
        </w:rPr>
        <w:t>allowedFeatureSetsList</w:t>
      </w:r>
      <w:proofErr w:type="spellEnd"/>
    </w:p>
    <w:p w14:paraId="299BDC20" w14:textId="77777777" w:rsidR="00B346CF" w:rsidRPr="00397313" w:rsidRDefault="00B346CF" w:rsidP="00B346CF">
      <w:pPr>
        <w:rPr>
          <w:rFonts w:asciiTheme="minorHAnsi" w:hAnsiTheme="minorHAnsi" w:cstheme="minorHAnsi"/>
          <w:lang w:val="en-GB" w:eastAsia="ko-KR"/>
        </w:rPr>
      </w:pPr>
    </w:p>
    <w:p w14:paraId="53C8BFDB" w14:textId="35B1D3E2" w:rsidR="00644409" w:rsidRDefault="00644409" w:rsidP="00B346CF">
      <w:pPr>
        <w:rPr>
          <w:rFonts w:asciiTheme="minorHAnsi" w:hAnsiTheme="minorHAnsi" w:cstheme="minorHAnsi"/>
          <w:lang w:val="en-GB" w:eastAsia="ko-KR"/>
        </w:rPr>
      </w:pPr>
      <w:r>
        <w:rPr>
          <w:rFonts w:asciiTheme="minorHAnsi" w:hAnsiTheme="minorHAnsi" w:cstheme="minorHAnsi"/>
          <w:lang w:val="en-GB" w:eastAsia="ko-KR"/>
        </w:rPr>
        <w:t xml:space="preserve">In R16, the internode signalling was extended by addition of the </w:t>
      </w:r>
      <w:proofErr w:type="spellStart"/>
      <w:r w:rsidRPr="00644409">
        <w:rPr>
          <w:rFonts w:asciiTheme="minorHAnsi" w:hAnsiTheme="minorHAnsi" w:cstheme="minorHAnsi"/>
          <w:lang w:val="en-GB" w:eastAsia="ko-KR"/>
        </w:rPr>
        <w:t>allowedReducedConfigForOverheating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, that MN can use to indicate reduced values for #CCs, BW (separate values per </w:t>
      </w:r>
      <w:proofErr w:type="spellStart"/>
      <w:r>
        <w:rPr>
          <w:rFonts w:asciiTheme="minorHAnsi" w:hAnsiTheme="minorHAnsi" w:cstheme="minorHAnsi"/>
          <w:lang w:val="en-GB" w:eastAsia="ko-KR"/>
        </w:rPr>
        <w:t>FRx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) and MIMO layers (separate UL/ DL values per </w:t>
      </w:r>
      <w:proofErr w:type="spellStart"/>
      <w:r>
        <w:rPr>
          <w:rFonts w:asciiTheme="minorHAnsi" w:hAnsiTheme="minorHAnsi" w:cstheme="minorHAnsi"/>
          <w:lang w:val="en-GB" w:eastAsia="ko-KR"/>
        </w:rPr>
        <w:t>FRx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). </w:t>
      </w:r>
    </w:p>
    <w:p w14:paraId="021A6251" w14:textId="77777777" w:rsidR="00644409" w:rsidRDefault="00644409" w:rsidP="00B346CF">
      <w:pPr>
        <w:rPr>
          <w:rFonts w:asciiTheme="minorHAnsi" w:hAnsiTheme="minorHAnsi" w:cstheme="minorHAnsi"/>
          <w:lang w:val="en-GB" w:eastAsia="ko-KR"/>
        </w:rPr>
      </w:pPr>
    </w:p>
    <w:p w14:paraId="1A68E1C1" w14:textId="77777777" w:rsidR="007A6147" w:rsidRPr="007A6147" w:rsidRDefault="007A6147" w:rsidP="007A61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6147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ConfigRestrictInfoSCG ::=       </w:t>
      </w:r>
      <w:r w:rsidRPr="007A6147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7A6147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6C3A9223" w14:textId="6B4C0EC4" w:rsidR="00644409" w:rsidRPr="007A6147" w:rsidRDefault="00644409" w:rsidP="00644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6147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Irrelevant parts omitted</w:t>
      </w:r>
    </w:p>
    <w:p w14:paraId="739387A0" w14:textId="77777777" w:rsidR="00644409" w:rsidRPr="00644409" w:rsidRDefault="00644409" w:rsidP="00644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4440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14:paraId="7DC6EEEC" w14:textId="77777777" w:rsidR="00644409" w:rsidRPr="00644409" w:rsidRDefault="00644409" w:rsidP="00644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4440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0E6EC582" w14:textId="5B1B78EB" w:rsidR="007A6147" w:rsidRPr="007A6147" w:rsidRDefault="007A6147" w:rsidP="007A61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6147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allowedReducedConfigForOverheating-r16      OverheatingAssistance                               </w:t>
      </w:r>
      <w:r w:rsidRPr="007A6147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OPTIONAL,</w:t>
      </w:r>
    </w:p>
    <w:p w14:paraId="54E8049F" w14:textId="77777777" w:rsidR="007A6147" w:rsidRPr="007A6147" w:rsidRDefault="007A6147" w:rsidP="007A61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6147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</w:p>
    <w:p w14:paraId="0C81195A" w14:textId="77777777" w:rsidR="007A6147" w:rsidRDefault="007A6147" w:rsidP="00397313">
      <w:pPr>
        <w:rPr>
          <w:rFonts w:asciiTheme="minorHAnsi" w:hAnsiTheme="minorHAnsi" w:cstheme="minorHAnsi"/>
          <w:lang w:val="en-GB" w:eastAsia="ko-KR"/>
        </w:rPr>
      </w:pPr>
    </w:p>
    <w:p w14:paraId="0F5EE4E7" w14:textId="539F47CA" w:rsidR="00644409" w:rsidRDefault="00644409" w:rsidP="00644409">
      <w:pPr>
        <w:rPr>
          <w:rFonts w:asciiTheme="minorHAnsi" w:hAnsiTheme="minorHAnsi" w:cstheme="minorHAnsi"/>
          <w:lang w:val="en-GB" w:eastAsia="ko-KR"/>
        </w:rPr>
      </w:pPr>
      <w:r>
        <w:rPr>
          <w:rFonts w:asciiTheme="minorHAnsi" w:hAnsiTheme="minorHAnsi" w:cstheme="minorHAnsi"/>
          <w:lang w:val="en-GB" w:eastAsia="ko-KR"/>
        </w:rPr>
        <w:t xml:space="preserve">We understand this merely provides some additional flexibility for network </w:t>
      </w:r>
      <w:r w:rsidR="00423348">
        <w:rPr>
          <w:rFonts w:asciiTheme="minorHAnsi" w:hAnsiTheme="minorHAnsi" w:cstheme="minorHAnsi"/>
          <w:lang w:val="en-GB" w:eastAsia="ko-KR"/>
        </w:rPr>
        <w:t xml:space="preserve">implementation </w:t>
      </w:r>
      <w:r>
        <w:rPr>
          <w:rFonts w:asciiTheme="minorHAnsi" w:hAnsiTheme="minorHAnsi" w:cstheme="minorHAnsi"/>
          <w:lang w:val="en-GB" w:eastAsia="ko-KR"/>
        </w:rPr>
        <w:t xml:space="preserve">i.e. on top of what network can already do by means of the field </w:t>
      </w:r>
      <w:proofErr w:type="spellStart"/>
      <w:r w:rsidRPr="00423348">
        <w:rPr>
          <w:rFonts w:asciiTheme="minorHAnsi" w:hAnsiTheme="minorHAnsi" w:cstheme="minorHAnsi"/>
          <w:i/>
          <w:lang w:val="en-GB" w:eastAsia="ko-KR"/>
        </w:rPr>
        <w:t>allowedBC-ListMRDC</w:t>
      </w:r>
      <w:proofErr w:type="spellEnd"/>
      <w:r>
        <w:rPr>
          <w:rFonts w:asciiTheme="minorHAnsi" w:hAnsiTheme="minorHAnsi" w:cstheme="minorHAnsi"/>
          <w:lang w:val="en-GB" w:eastAsia="ko-KR"/>
        </w:rPr>
        <w:t xml:space="preserve"> that it may also adjust in a case like overheating.</w:t>
      </w:r>
    </w:p>
    <w:p w14:paraId="4C7B732B" w14:textId="77777777" w:rsidR="00644409" w:rsidRDefault="00644409" w:rsidP="00644409">
      <w:pPr>
        <w:rPr>
          <w:rFonts w:asciiTheme="minorHAnsi" w:hAnsiTheme="minorHAnsi" w:cstheme="minorHAnsi"/>
          <w:lang w:val="en-GB" w:eastAsia="ko-KR"/>
        </w:rPr>
      </w:pPr>
    </w:p>
    <w:p w14:paraId="5082F240" w14:textId="77777777"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14:paraId="7C4C849A" w14:textId="69BD59B4" w:rsidR="0007312F" w:rsidRDefault="0007312F" w:rsidP="000731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Times New Roman"/>
          <w:sz w:val="20"/>
          <w:szCs w:val="20"/>
          <w:lang w:val="en-GB" w:eastAsia="ja-JP"/>
        </w:rPr>
      </w:pPr>
      <w:r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This document </w:t>
      </w:r>
      <w:r w:rsidR="00FF114E">
        <w:rPr>
          <w:rFonts w:ascii="Arial" w:eastAsia="Malgun Gothic" w:hAnsi="Arial" w:cs="Times New Roman"/>
          <w:sz w:val="20"/>
          <w:szCs w:val="20"/>
          <w:lang w:val="en-GB" w:eastAsia="ja-JP"/>
        </w:rPr>
        <w:t>discusses</w:t>
      </w:r>
      <w:r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 </w:t>
      </w:r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the </w:t>
      </w:r>
      <w:r w:rsidR="000869AC" w:rsidRP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Internode coordination for </w:t>
      </w:r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setting the allowed BCs to a </w:t>
      </w:r>
      <w:proofErr w:type="spellStart"/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>fallback</w:t>
      </w:r>
      <w:proofErr w:type="spellEnd"/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 of a </w:t>
      </w:r>
      <w:r w:rsidR="000869AC" w:rsidRP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superset BCs reported </w:t>
      </w:r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>within the</w:t>
      </w:r>
      <w:r w:rsidR="000869AC" w:rsidRP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 UE</w:t>
      </w:r>
      <w:r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 </w:t>
      </w:r>
      <w:r w:rsidR="000869AC">
        <w:rPr>
          <w:rFonts w:ascii="Arial" w:eastAsia="Malgun Gothic" w:hAnsi="Arial" w:cs="Times New Roman"/>
          <w:sz w:val="20"/>
          <w:szCs w:val="20"/>
          <w:lang w:val="en-GB" w:eastAsia="ja-JP"/>
        </w:rPr>
        <w:t xml:space="preserve">capabilities. </w:t>
      </w:r>
      <w:r w:rsidR="00E01DA5">
        <w:rPr>
          <w:rFonts w:ascii="Arial" w:eastAsia="Malgun Gothic" w:hAnsi="Arial" w:cs="Times New Roman"/>
          <w:sz w:val="20"/>
          <w:szCs w:val="20"/>
          <w:lang w:val="en-GB" w:eastAsia="ja-JP"/>
        </w:rPr>
        <w:t>The document includes the following proposals that RAN2 is requested to discuss and conclude</w:t>
      </w:r>
      <w:r>
        <w:rPr>
          <w:rFonts w:ascii="Arial" w:eastAsia="Malgun Gothic" w:hAnsi="Arial" w:cs="Times New Roman"/>
          <w:sz w:val="20"/>
          <w:szCs w:val="20"/>
          <w:lang w:val="en-GB" w:eastAsia="ja-JP"/>
        </w:rPr>
        <w:t>:</w:t>
      </w:r>
    </w:p>
    <w:p w14:paraId="215FE2F1" w14:textId="77777777" w:rsidR="006E01D1" w:rsidRDefault="006E01D1" w:rsidP="006E01D1">
      <w:pPr>
        <w:wordWrap w:val="0"/>
        <w:autoSpaceDE w:val="0"/>
        <w:autoSpaceDN w:val="0"/>
        <w:spacing w:before="40"/>
        <w:ind w:left="1134" w:hanging="1134"/>
        <w:jc w:val="left"/>
        <w:rPr>
          <w:rFonts w:asciiTheme="minorHAnsi" w:eastAsia="MS Mincho" w:hAnsiTheme="minorHAnsi" w:cstheme="minorHAnsi"/>
          <w:b/>
          <w:lang w:val="en-GB" w:eastAsia="ko-KR"/>
        </w:rPr>
      </w:pPr>
      <w:r w:rsidRPr="00397313">
        <w:rPr>
          <w:rFonts w:asciiTheme="minorHAnsi" w:eastAsia="MS Mincho" w:hAnsiTheme="minorHAnsi" w:cstheme="minorHAnsi"/>
          <w:b/>
          <w:lang w:val="en-GB" w:eastAsia="ko-KR"/>
        </w:rPr>
        <w:t>Proposal</w:t>
      </w:r>
      <w:r w:rsidRPr="00397313">
        <w:rPr>
          <w:rFonts w:asciiTheme="minorHAnsi" w:eastAsia="MS Mincho" w:hAnsiTheme="minorHAnsi" w:cstheme="minorHAnsi"/>
          <w:b/>
          <w:lang w:val="en-GB" w:eastAsia="ko-KR"/>
        </w:rPr>
        <w:tab/>
      </w:r>
      <w:r>
        <w:rPr>
          <w:rFonts w:asciiTheme="minorHAnsi" w:eastAsia="MS Mincho" w:hAnsiTheme="minorHAnsi" w:cstheme="minorHAnsi"/>
          <w:b/>
          <w:lang w:val="en-GB" w:eastAsia="ko-KR"/>
        </w:rPr>
        <w:t xml:space="preserve">RAN2 is requested to confirm that according to current standards MN can include a </w:t>
      </w:r>
      <w:proofErr w:type="spellStart"/>
      <w:r>
        <w:rPr>
          <w:rFonts w:asciiTheme="minorHAnsi" w:eastAsia="MS Mincho" w:hAnsiTheme="minorHAnsi" w:cstheme="minorHAnsi"/>
          <w:b/>
          <w:lang w:val="en-GB" w:eastAsia="ko-KR"/>
        </w:rPr>
        <w:t>fallback</w:t>
      </w:r>
      <w:proofErr w:type="spellEnd"/>
      <w:r>
        <w:rPr>
          <w:rFonts w:asciiTheme="minorHAnsi" w:eastAsia="MS Mincho" w:hAnsiTheme="minorHAnsi" w:cstheme="minorHAnsi"/>
          <w:b/>
          <w:lang w:val="en-GB" w:eastAsia="ko-KR"/>
        </w:rPr>
        <w:t xml:space="preserve"> BC not explicitly signalled within the UE MRDC capabilities (i.e. by setting </w:t>
      </w:r>
      <w:proofErr w:type="spellStart"/>
      <w:r w:rsidRPr="007A6147">
        <w:rPr>
          <w:rFonts w:asciiTheme="minorHAnsi" w:eastAsia="MS Mincho" w:hAnsiTheme="minorHAnsi" w:cstheme="minorHAnsi"/>
          <w:b/>
          <w:lang w:val="en-GB" w:eastAsia="ko-KR"/>
        </w:rPr>
        <w:t>bandCombinationIndex</w:t>
      </w:r>
      <w:proofErr w:type="spellEnd"/>
      <w:r>
        <w:rPr>
          <w:rFonts w:asciiTheme="minorHAnsi" w:eastAsia="MS Mincho" w:hAnsiTheme="minorHAnsi" w:cstheme="minorHAnsi"/>
          <w:b/>
          <w:lang w:val="en-GB" w:eastAsia="ko-KR"/>
        </w:rPr>
        <w:t xml:space="preserve"> to a superset BC reported by the UE and by signalling value 0 for some bands indicated by </w:t>
      </w:r>
      <w:proofErr w:type="spellStart"/>
      <w:r w:rsidRPr="007A6147">
        <w:rPr>
          <w:rFonts w:asciiTheme="minorHAnsi" w:eastAsia="MS Mincho" w:hAnsiTheme="minorHAnsi" w:cstheme="minorHAnsi"/>
          <w:b/>
          <w:lang w:val="en-GB" w:eastAsia="ko-KR"/>
        </w:rPr>
        <w:t>allowedFeatureSetsList</w:t>
      </w:r>
      <w:proofErr w:type="spellEnd"/>
    </w:p>
    <w:p w14:paraId="7691EAA6" w14:textId="77777777" w:rsidR="006E01D1" w:rsidRPr="00397313" w:rsidRDefault="006E01D1" w:rsidP="006E01D1">
      <w:pPr>
        <w:rPr>
          <w:rFonts w:asciiTheme="minorHAnsi" w:hAnsiTheme="minorHAnsi" w:cstheme="minorHAnsi"/>
          <w:lang w:val="en-GB" w:eastAsia="ko-KR"/>
        </w:rPr>
      </w:pPr>
    </w:p>
    <w:p w14:paraId="2CA5D01F" w14:textId="77777777"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14:paraId="702DF5B3" w14:textId="46014FD6"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07312F">
        <w:rPr>
          <w:rFonts w:ascii="Arial" w:hAnsi="Arial" w:cs="Arial"/>
          <w:lang w:eastAsia="ko-KR"/>
        </w:rPr>
        <w:t>6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14:paraId="1CC9F2E3" w14:textId="77777777" w:rsidR="002912F8" w:rsidRDefault="002912F8" w:rsidP="004656E5">
      <w:pPr>
        <w:rPr>
          <w:rFonts w:ascii="Arial" w:hAnsi="Arial" w:cs="Arial"/>
          <w:lang w:eastAsia="ko-KR"/>
        </w:rPr>
      </w:pPr>
    </w:p>
    <w:sectPr w:rsidR="002912F8" w:rsidSect="004A06B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14:paraId="53DF49AA" w14:textId="77777777" w:rsidR="007C37F6" w:rsidRDefault="007C37F6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FC07C" w14:textId="77777777" w:rsidR="002734F7" w:rsidRDefault="002734F7">
      <w:r>
        <w:separator/>
      </w:r>
    </w:p>
  </w:endnote>
  <w:endnote w:type="continuationSeparator" w:id="0">
    <w:p w14:paraId="6EEC1911" w14:textId="77777777" w:rsidR="002734F7" w:rsidRDefault="0027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76D74" w14:textId="77777777" w:rsidR="002734F7" w:rsidRDefault="002734F7">
      <w:r>
        <w:separator/>
      </w:r>
    </w:p>
  </w:footnote>
  <w:footnote w:type="continuationSeparator" w:id="0">
    <w:p w14:paraId="3BCA9923" w14:textId="77777777" w:rsidR="002734F7" w:rsidRDefault="00273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9A6"/>
    <w:multiLevelType w:val="hybridMultilevel"/>
    <w:tmpl w:val="CBF4D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70923"/>
    <w:multiLevelType w:val="hybridMultilevel"/>
    <w:tmpl w:val="5D308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F844E4"/>
    <w:multiLevelType w:val="hybridMultilevel"/>
    <w:tmpl w:val="2E3E8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A20BB"/>
    <w:multiLevelType w:val="hybridMultilevel"/>
    <w:tmpl w:val="9D7C10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843D59"/>
    <w:multiLevelType w:val="hybridMultilevel"/>
    <w:tmpl w:val="89C4A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BF"/>
    <w:rsid w:val="00005615"/>
    <w:rsid w:val="0002107D"/>
    <w:rsid w:val="00022E4A"/>
    <w:rsid w:val="00026ED4"/>
    <w:rsid w:val="00031C11"/>
    <w:rsid w:val="00032CE8"/>
    <w:rsid w:val="00035820"/>
    <w:rsid w:val="0004168A"/>
    <w:rsid w:val="00045CBA"/>
    <w:rsid w:val="00046C0B"/>
    <w:rsid w:val="00046C48"/>
    <w:rsid w:val="00054EB9"/>
    <w:rsid w:val="00056C38"/>
    <w:rsid w:val="00057B9F"/>
    <w:rsid w:val="000603B6"/>
    <w:rsid w:val="00072DD0"/>
    <w:rsid w:val="0007312F"/>
    <w:rsid w:val="00081AF0"/>
    <w:rsid w:val="000869AC"/>
    <w:rsid w:val="00092E5E"/>
    <w:rsid w:val="000A6394"/>
    <w:rsid w:val="000B081D"/>
    <w:rsid w:val="000B288C"/>
    <w:rsid w:val="000C038A"/>
    <w:rsid w:val="000C04BD"/>
    <w:rsid w:val="000C2E61"/>
    <w:rsid w:val="000C310C"/>
    <w:rsid w:val="000C353A"/>
    <w:rsid w:val="000C6598"/>
    <w:rsid w:val="000C6B22"/>
    <w:rsid w:val="000D5E4E"/>
    <w:rsid w:val="000F24A5"/>
    <w:rsid w:val="000F4D5B"/>
    <w:rsid w:val="000F5615"/>
    <w:rsid w:val="000F5F71"/>
    <w:rsid w:val="001029C6"/>
    <w:rsid w:val="00107586"/>
    <w:rsid w:val="00110768"/>
    <w:rsid w:val="00113274"/>
    <w:rsid w:val="00116882"/>
    <w:rsid w:val="00116DED"/>
    <w:rsid w:val="001234B9"/>
    <w:rsid w:val="00133C0C"/>
    <w:rsid w:val="00137A8C"/>
    <w:rsid w:val="001432CF"/>
    <w:rsid w:val="00143AC6"/>
    <w:rsid w:val="00144098"/>
    <w:rsid w:val="00145D43"/>
    <w:rsid w:val="001467CE"/>
    <w:rsid w:val="00147A5E"/>
    <w:rsid w:val="00157F22"/>
    <w:rsid w:val="00164D00"/>
    <w:rsid w:val="00171DC4"/>
    <w:rsid w:val="0018469D"/>
    <w:rsid w:val="00190AE8"/>
    <w:rsid w:val="00192C46"/>
    <w:rsid w:val="001A0DB9"/>
    <w:rsid w:val="001A2189"/>
    <w:rsid w:val="001A3094"/>
    <w:rsid w:val="001A5C15"/>
    <w:rsid w:val="001A7B60"/>
    <w:rsid w:val="001B4E2A"/>
    <w:rsid w:val="001B7A65"/>
    <w:rsid w:val="001C1C8E"/>
    <w:rsid w:val="001C4ED0"/>
    <w:rsid w:val="001C7DDB"/>
    <w:rsid w:val="001D1929"/>
    <w:rsid w:val="001E41F3"/>
    <w:rsid w:val="001E5DDB"/>
    <w:rsid w:val="001F12ED"/>
    <w:rsid w:val="001F6478"/>
    <w:rsid w:val="00200089"/>
    <w:rsid w:val="00213CAE"/>
    <w:rsid w:val="002174AE"/>
    <w:rsid w:val="00221A62"/>
    <w:rsid w:val="0022596D"/>
    <w:rsid w:val="00235D2E"/>
    <w:rsid w:val="00236924"/>
    <w:rsid w:val="00240ED9"/>
    <w:rsid w:val="00245A28"/>
    <w:rsid w:val="00246AC8"/>
    <w:rsid w:val="00246BCC"/>
    <w:rsid w:val="00250650"/>
    <w:rsid w:val="0026004D"/>
    <w:rsid w:val="002613A3"/>
    <w:rsid w:val="00264CD5"/>
    <w:rsid w:val="002709B3"/>
    <w:rsid w:val="002734F7"/>
    <w:rsid w:val="00275D12"/>
    <w:rsid w:val="002860C4"/>
    <w:rsid w:val="00290A40"/>
    <w:rsid w:val="002912F8"/>
    <w:rsid w:val="002A01CC"/>
    <w:rsid w:val="002A4706"/>
    <w:rsid w:val="002A554D"/>
    <w:rsid w:val="002B27BE"/>
    <w:rsid w:val="002B3870"/>
    <w:rsid w:val="002B5741"/>
    <w:rsid w:val="002B7EBE"/>
    <w:rsid w:val="002C67D3"/>
    <w:rsid w:val="002D0C19"/>
    <w:rsid w:val="002D67CB"/>
    <w:rsid w:val="002E27BF"/>
    <w:rsid w:val="002F231C"/>
    <w:rsid w:val="002F65A2"/>
    <w:rsid w:val="00305409"/>
    <w:rsid w:val="00334977"/>
    <w:rsid w:val="00335F8F"/>
    <w:rsid w:val="0034051E"/>
    <w:rsid w:val="003414C3"/>
    <w:rsid w:val="003479E4"/>
    <w:rsid w:val="00347CBB"/>
    <w:rsid w:val="003603B7"/>
    <w:rsid w:val="00362C60"/>
    <w:rsid w:val="00362C80"/>
    <w:rsid w:val="00371501"/>
    <w:rsid w:val="0037519C"/>
    <w:rsid w:val="00380545"/>
    <w:rsid w:val="00380FB3"/>
    <w:rsid w:val="00381796"/>
    <w:rsid w:val="00381D69"/>
    <w:rsid w:val="003842CD"/>
    <w:rsid w:val="00384AAF"/>
    <w:rsid w:val="003850EC"/>
    <w:rsid w:val="003867C4"/>
    <w:rsid w:val="00396AB3"/>
    <w:rsid w:val="00397313"/>
    <w:rsid w:val="003A06B3"/>
    <w:rsid w:val="003A2A12"/>
    <w:rsid w:val="003A2D8B"/>
    <w:rsid w:val="003A4C0F"/>
    <w:rsid w:val="003B55B8"/>
    <w:rsid w:val="003B5CA3"/>
    <w:rsid w:val="003C04A3"/>
    <w:rsid w:val="003C4A34"/>
    <w:rsid w:val="003D7991"/>
    <w:rsid w:val="003E1A36"/>
    <w:rsid w:val="003E4FB0"/>
    <w:rsid w:val="003E7378"/>
    <w:rsid w:val="003F249E"/>
    <w:rsid w:val="003F54AE"/>
    <w:rsid w:val="00400C47"/>
    <w:rsid w:val="00405F0B"/>
    <w:rsid w:val="00411BB5"/>
    <w:rsid w:val="00414D69"/>
    <w:rsid w:val="00423348"/>
    <w:rsid w:val="004242F1"/>
    <w:rsid w:val="00431EF0"/>
    <w:rsid w:val="004332F2"/>
    <w:rsid w:val="00435F6D"/>
    <w:rsid w:val="00444DDE"/>
    <w:rsid w:val="00451A13"/>
    <w:rsid w:val="004656E5"/>
    <w:rsid w:val="00470EB9"/>
    <w:rsid w:val="004733B8"/>
    <w:rsid w:val="00484D43"/>
    <w:rsid w:val="00484EFC"/>
    <w:rsid w:val="004A06BE"/>
    <w:rsid w:val="004B75B7"/>
    <w:rsid w:val="004C35EB"/>
    <w:rsid w:val="004D5C76"/>
    <w:rsid w:val="004E4415"/>
    <w:rsid w:val="004E4A94"/>
    <w:rsid w:val="004F1408"/>
    <w:rsid w:val="004F4B01"/>
    <w:rsid w:val="004F756E"/>
    <w:rsid w:val="00501CE0"/>
    <w:rsid w:val="00504312"/>
    <w:rsid w:val="00505D38"/>
    <w:rsid w:val="00505DFB"/>
    <w:rsid w:val="00506779"/>
    <w:rsid w:val="0051580D"/>
    <w:rsid w:val="005241CD"/>
    <w:rsid w:val="00525DD1"/>
    <w:rsid w:val="00527152"/>
    <w:rsid w:val="00530C19"/>
    <w:rsid w:val="00531F83"/>
    <w:rsid w:val="00533CA9"/>
    <w:rsid w:val="00542193"/>
    <w:rsid w:val="00563AA1"/>
    <w:rsid w:val="00571749"/>
    <w:rsid w:val="00572B68"/>
    <w:rsid w:val="00573F2D"/>
    <w:rsid w:val="00574641"/>
    <w:rsid w:val="005800DC"/>
    <w:rsid w:val="00581D9C"/>
    <w:rsid w:val="00584E41"/>
    <w:rsid w:val="00585ED5"/>
    <w:rsid w:val="00587E86"/>
    <w:rsid w:val="00590808"/>
    <w:rsid w:val="005925CE"/>
    <w:rsid w:val="00592D74"/>
    <w:rsid w:val="00594271"/>
    <w:rsid w:val="00595600"/>
    <w:rsid w:val="0059583D"/>
    <w:rsid w:val="005B1400"/>
    <w:rsid w:val="005B2700"/>
    <w:rsid w:val="005D1659"/>
    <w:rsid w:val="005D40D1"/>
    <w:rsid w:val="005D67DF"/>
    <w:rsid w:val="005E2C44"/>
    <w:rsid w:val="005E4D02"/>
    <w:rsid w:val="005E54F6"/>
    <w:rsid w:val="005F2CED"/>
    <w:rsid w:val="005F5398"/>
    <w:rsid w:val="00604A4A"/>
    <w:rsid w:val="0060533F"/>
    <w:rsid w:val="00607006"/>
    <w:rsid w:val="0060717B"/>
    <w:rsid w:val="00607748"/>
    <w:rsid w:val="00612736"/>
    <w:rsid w:val="00615820"/>
    <w:rsid w:val="00621188"/>
    <w:rsid w:val="006257ED"/>
    <w:rsid w:val="006330E4"/>
    <w:rsid w:val="00633579"/>
    <w:rsid w:val="00634382"/>
    <w:rsid w:val="0063707C"/>
    <w:rsid w:val="00644409"/>
    <w:rsid w:val="00645DFC"/>
    <w:rsid w:val="00646EC5"/>
    <w:rsid w:val="0065486E"/>
    <w:rsid w:val="00655CD5"/>
    <w:rsid w:val="00661471"/>
    <w:rsid w:val="006711D4"/>
    <w:rsid w:val="0067732A"/>
    <w:rsid w:val="00681D9C"/>
    <w:rsid w:val="00682E83"/>
    <w:rsid w:val="0069291C"/>
    <w:rsid w:val="006950D5"/>
    <w:rsid w:val="00695808"/>
    <w:rsid w:val="006A1662"/>
    <w:rsid w:val="006A1F10"/>
    <w:rsid w:val="006B46FB"/>
    <w:rsid w:val="006C51B3"/>
    <w:rsid w:val="006D0C1A"/>
    <w:rsid w:val="006D4937"/>
    <w:rsid w:val="006E01D1"/>
    <w:rsid w:val="006E1DEC"/>
    <w:rsid w:val="006E21FB"/>
    <w:rsid w:val="006E3CD2"/>
    <w:rsid w:val="006E7000"/>
    <w:rsid w:val="006E7169"/>
    <w:rsid w:val="006F2124"/>
    <w:rsid w:val="00700ECD"/>
    <w:rsid w:val="0070440C"/>
    <w:rsid w:val="00704EB9"/>
    <w:rsid w:val="00712669"/>
    <w:rsid w:val="00726D87"/>
    <w:rsid w:val="0073351D"/>
    <w:rsid w:val="0074143F"/>
    <w:rsid w:val="00744F98"/>
    <w:rsid w:val="007469FA"/>
    <w:rsid w:val="00747269"/>
    <w:rsid w:val="007504E8"/>
    <w:rsid w:val="00751660"/>
    <w:rsid w:val="007517B6"/>
    <w:rsid w:val="00757453"/>
    <w:rsid w:val="00761A49"/>
    <w:rsid w:val="007626D4"/>
    <w:rsid w:val="00773B45"/>
    <w:rsid w:val="00775FEC"/>
    <w:rsid w:val="00776598"/>
    <w:rsid w:val="00780EBE"/>
    <w:rsid w:val="0078475C"/>
    <w:rsid w:val="0079088C"/>
    <w:rsid w:val="00791568"/>
    <w:rsid w:val="00792342"/>
    <w:rsid w:val="007957B4"/>
    <w:rsid w:val="00795C47"/>
    <w:rsid w:val="007A5F59"/>
    <w:rsid w:val="007A6147"/>
    <w:rsid w:val="007A64A7"/>
    <w:rsid w:val="007A64ED"/>
    <w:rsid w:val="007B02C5"/>
    <w:rsid w:val="007B512A"/>
    <w:rsid w:val="007B5F8E"/>
    <w:rsid w:val="007C2097"/>
    <w:rsid w:val="007C37F6"/>
    <w:rsid w:val="007C4CA5"/>
    <w:rsid w:val="007C5657"/>
    <w:rsid w:val="007D1652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179B1"/>
    <w:rsid w:val="0082570C"/>
    <w:rsid w:val="008279FA"/>
    <w:rsid w:val="008347CC"/>
    <w:rsid w:val="008412B5"/>
    <w:rsid w:val="0084619E"/>
    <w:rsid w:val="00852834"/>
    <w:rsid w:val="008626E7"/>
    <w:rsid w:val="0086301C"/>
    <w:rsid w:val="00870EE7"/>
    <w:rsid w:val="008743E7"/>
    <w:rsid w:val="0088495F"/>
    <w:rsid w:val="00886711"/>
    <w:rsid w:val="00887718"/>
    <w:rsid w:val="00890FCC"/>
    <w:rsid w:val="00891BB1"/>
    <w:rsid w:val="00894CB6"/>
    <w:rsid w:val="00896156"/>
    <w:rsid w:val="008A02B7"/>
    <w:rsid w:val="008B006D"/>
    <w:rsid w:val="008B00DB"/>
    <w:rsid w:val="008B4F31"/>
    <w:rsid w:val="008B5684"/>
    <w:rsid w:val="008B67BB"/>
    <w:rsid w:val="008C5C89"/>
    <w:rsid w:val="008D1D98"/>
    <w:rsid w:val="008D6DF9"/>
    <w:rsid w:val="008F296E"/>
    <w:rsid w:val="008F686C"/>
    <w:rsid w:val="008F7DB0"/>
    <w:rsid w:val="009139D3"/>
    <w:rsid w:val="009209A0"/>
    <w:rsid w:val="00923028"/>
    <w:rsid w:val="0092478F"/>
    <w:rsid w:val="009265A6"/>
    <w:rsid w:val="009276E1"/>
    <w:rsid w:val="00931381"/>
    <w:rsid w:val="00936373"/>
    <w:rsid w:val="00946183"/>
    <w:rsid w:val="00951063"/>
    <w:rsid w:val="00951D56"/>
    <w:rsid w:val="00954D3C"/>
    <w:rsid w:val="00955379"/>
    <w:rsid w:val="00972797"/>
    <w:rsid w:val="00977103"/>
    <w:rsid w:val="009777D9"/>
    <w:rsid w:val="00982C31"/>
    <w:rsid w:val="00991B88"/>
    <w:rsid w:val="009A03E4"/>
    <w:rsid w:val="009A04CA"/>
    <w:rsid w:val="009A579D"/>
    <w:rsid w:val="009A6F1F"/>
    <w:rsid w:val="009B6614"/>
    <w:rsid w:val="009C2AEA"/>
    <w:rsid w:val="009C4C3A"/>
    <w:rsid w:val="009D3E33"/>
    <w:rsid w:val="009D7472"/>
    <w:rsid w:val="009E3297"/>
    <w:rsid w:val="009E448A"/>
    <w:rsid w:val="009F734F"/>
    <w:rsid w:val="00A0235F"/>
    <w:rsid w:val="00A06E08"/>
    <w:rsid w:val="00A12B3C"/>
    <w:rsid w:val="00A17325"/>
    <w:rsid w:val="00A231ED"/>
    <w:rsid w:val="00A246B6"/>
    <w:rsid w:val="00A352EE"/>
    <w:rsid w:val="00A45CB0"/>
    <w:rsid w:val="00A473F4"/>
    <w:rsid w:val="00A47E70"/>
    <w:rsid w:val="00A51CD4"/>
    <w:rsid w:val="00A577F4"/>
    <w:rsid w:val="00A63A06"/>
    <w:rsid w:val="00A7671C"/>
    <w:rsid w:val="00A8021F"/>
    <w:rsid w:val="00A811A0"/>
    <w:rsid w:val="00A96427"/>
    <w:rsid w:val="00AB612C"/>
    <w:rsid w:val="00AC1017"/>
    <w:rsid w:val="00AC2828"/>
    <w:rsid w:val="00AD1CD8"/>
    <w:rsid w:val="00AD2037"/>
    <w:rsid w:val="00AD2206"/>
    <w:rsid w:val="00AD4CC5"/>
    <w:rsid w:val="00AE3A68"/>
    <w:rsid w:val="00AF0FC7"/>
    <w:rsid w:val="00B05BB1"/>
    <w:rsid w:val="00B071C9"/>
    <w:rsid w:val="00B074E8"/>
    <w:rsid w:val="00B15EC4"/>
    <w:rsid w:val="00B2296A"/>
    <w:rsid w:val="00B258BB"/>
    <w:rsid w:val="00B26A49"/>
    <w:rsid w:val="00B346CF"/>
    <w:rsid w:val="00B34F84"/>
    <w:rsid w:val="00B42C7F"/>
    <w:rsid w:val="00B45330"/>
    <w:rsid w:val="00B546FC"/>
    <w:rsid w:val="00B5645A"/>
    <w:rsid w:val="00B57079"/>
    <w:rsid w:val="00B65D91"/>
    <w:rsid w:val="00B67438"/>
    <w:rsid w:val="00B67B97"/>
    <w:rsid w:val="00B70D11"/>
    <w:rsid w:val="00B71874"/>
    <w:rsid w:val="00B776BE"/>
    <w:rsid w:val="00B8747A"/>
    <w:rsid w:val="00B93C17"/>
    <w:rsid w:val="00B945E6"/>
    <w:rsid w:val="00B964DB"/>
    <w:rsid w:val="00B968C8"/>
    <w:rsid w:val="00BA3EC5"/>
    <w:rsid w:val="00BA4998"/>
    <w:rsid w:val="00BA5B72"/>
    <w:rsid w:val="00BA6D37"/>
    <w:rsid w:val="00BB405E"/>
    <w:rsid w:val="00BB5DFC"/>
    <w:rsid w:val="00BC06CD"/>
    <w:rsid w:val="00BC7F21"/>
    <w:rsid w:val="00BD17E6"/>
    <w:rsid w:val="00BD279D"/>
    <w:rsid w:val="00BD41A6"/>
    <w:rsid w:val="00BD594A"/>
    <w:rsid w:val="00BD6BB8"/>
    <w:rsid w:val="00BD75A5"/>
    <w:rsid w:val="00BD7F83"/>
    <w:rsid w:val="00BE0EEB"/>
    <w:rsid w:val="00C071BD"/>
    <w:rsid w:val="00C07C3B"/>
    <w:rsid w:val="00C32551"/>
    <w:rsid w:val="00C325DF"/>
    <w:rsid w:val="00C3524E"/>
    <w:rsid w:val="00C5039E"/>
    <w:rsid w:val="00C5243F"/>
    <w:rsid w:val="00C5264F"/>
    <w:rsid w:val="00C65166"/>
    <w:rsid w:val="00C768F3"/>
    <w:rsid w:val="00C81207"/>
    <w:rsid w:val="00C82418"/>
    <w:rsid w:val="00C90781"/>
    <w:rsid w:val="00C95985"/>
    <w:rsid w:val="00C9761B"/>
    <w:rsid w:val="00CA30EB"/>
    <w:rsid w:val="00CC04B8"/>
    <w:rsid w:val="00CC102D"/>
    <w:rsid w:val="00CC183B"/>
    <w:rsid w:val="00CC1F26"/>
    <w:rsid w:val="00CC2A34"/>
    <w:rsid w:val="00CC5026"/>
    <w:rsid w:val="00CD1739"/>
    <w:rsid w:val="00CD7534"/>
    <w:rsid w:val="00CF5E69"/>
    <w:rsid w:val="00D019E0"/>
    <w:rsid w:val="00D03F9A"/>
    <w:rsid w:val="00D12567"/>
    <w:rsid w:val="00D17CC7"/>
    <w:rsid w:val="00D20B06"/>
    <w:rsid w:val="00D2300C"/>
    <w:rsid w:val="00D32AD9"/>
    <w:rsid w:val="00D3406B"/>
    <w:rsid w:val="00D359EF"/>
    <w:rsid w:val="00D62E30"/>
    <w:rsid w:val="00D64364"/>
    <w:rsid w:val="00D75DB8"/>
    <w:rsid w:val="00D76899"/>
    <w:rsid w:val="00D81E78"/>
    <w:rsid w:val="00D846DF"/>
    <w:rsid w:val="00D92320"/>
    <w:rsid w:val="00D924E4"/>
    <w:rsid w:val="00D959F2"/>
    <w:rsid w:val="00DA0F85"/>
    <w:rsid w:val="00DA0FD5"/>
    <w:rsid w:val="00DB420B"/>
    <w:rsid w:val="00DB4E2B"/>
    <w:rsid w:val="00DB54F2"/>
    <w:rsid w:val="00DB7792"/>
    <w:rsid w:val="00DC20AA"/>
    <w:rsid w:val="00DC33A6"/>
    <w:rsid w:val="00DD232F"/>
    <w:rsid w:val="00DD54FE"/>
    <w:rsid w:val="00DE34CF"/>
    <w:rsid w:val="00DF2291"/>
    <w:rsid w:val="00E0132F"/>
    <w:rsid w:val="00E01DA5"/>
    <w:rsid w:val="00E14240"/>
    <w:rsid w:val="00E210AE"/>
    <w:rsid w:val="00E2784C"/>
    <w:rsid w:val="00E343BB"/>
    <w:rsid w:val="00E4231E"/>
    <w:rsid w:val="00E42DB6"/>
    <w:rsid w:val="00E5156C"/>
    <w:rsid w:val="00E56B27"/>
    <w:rsid w:val="00E70483"/>
    <w:rsid w:val="00E72B05"/>
    <w:rsid w:val="00E93534"/>
    <w:rsid w:val="00E93894"/>
    <w:rsid w:val="00EA3896"/>
    <w:rsid w:val="00EA4C3E"/>
    <w:rsid w:val="00EA6773"/>
    <w:rsid w:val="00EA74EC"/>
    <w:rsid w:val="00EB152E"/>
    <w:rsid w:val="00EB15AC"/>
    <w:rsid w:val="00EC0B5C"/>
    <w:rsid w:val="00EC2DFE"/>
    <w:rsid w:val="00EC6234"/>
    <w:rsid w:val="00ED79CB"/>
    <w:rsid w:val="00EE6BC6"/>
    <w:rsid w:val="00EE7D7C"/>
    <w:rsid w:val="00EF28AC"/>
    <w:rsid w:val="00F230B2"/>
    <w:rsid w:val="00F23A5F"/>
    <w:rsid w:val="00F25D98"/>
    <w:rsid w:val="00F300FB"/>
    <w:rsid w:val="00F32865"/>
    <w:rsid w:val="00F37C98"/>
    <w:rsid w:val="00F41BF8"/>
    <w:rsid w:val="00F47651"/>
    <w:rsid w:val="00F53760"/>
    <w:rsid w:val="00F557DE"/>
    <w:rsid w:val="00F6543D"/>
    <w:rsid w:val="00F66A78"/>
    <w:rsid w:val="00F66F13"/>
    <w:rsid w:val="00F81B77"/>
    <w:rsid w:val="00F8470B"/>
    <w:rsid w:val="00F84DF4"/>
    <w:rsid w:val="00FA1874"/>
    <w:rsid w:val="00FA3D13"/>
    <w:rsid w:val="00FA7EDB"/>
    <w:rsid w:val="00FB6386"/>
    <w:rsid w:val="00FC3FF2"/>
    <w:rsid w:val="00FC459C"/>
    <w:rsid w:val="00FC5432"/>
    <w:rsid w:val="00FC793C"/>
    <w:rsid w:val="00FD631D"/>
    <w:rsid w:val="00FE247C"/>
    <w:rsid w:val="00FE3146"/>
    <w:rsid w:val="00FE7582"/>
    <w:rsid w:val="00FF114E"/>
    <w:rsid w:val="00FF2AED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BA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9EB2C3-B89D-4E99-A540-7A453399D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0E3D0-9101-4210-947C-20838C8A4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48DEE-E5EE-4E8F-AD22-9A242AA205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 User</cp:lastModifiedBy>
  <cp:revision>4</cp:revision>
  <cp:lastPrinted>2020-06-22T16:26:00Z</cp:lastPrinted>
  <dcterms:created xsi:type="dcterms:W3CDTF">2020-10-22T19:04:00Z</dcterms:created>
  <dcterms:modified xsi:type="dcterms:W3CDTF">2020-10-22T19:16:00Z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E6D716CA2F46F58179637BF23FA5DFAB56838D12D1113C7C3EBBD5C4EE452658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1571198265</vt:lpwstr>
  </property>
</Properties>
</file>